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4D02D" w14:textId="77777777" w:rsidR="00A74E8E" w:rsidRPr="006D55E6" w:rsidRDefault="006D55E6" w:rsidP="006D55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55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74E8E" w:rsidRPr="006D55E6">
        <w:rPr>
          <w:rFonts w:ascii="Times New Roman" w:hAnsi="Times New Roman" w:cs="Times New Roman"/>
          <w:sz w:val="28"/>
          <w:szCs w:val="28"/>
        </w:rPr>
        <w:t xml:space="preserve">Приложение 1 к заявлению </w:t>
      </w:r>
    </w:p>
    <w:p w14:paraId="0ED32FAF" w14:textId="4AE34B50" w:rsidR="00A74E8E" w:rsidRPr="006D55E6" w:rsidRDefault="00167789" w:rsidP="001677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A74E8E" w:rsidRPr="006D55E6">
        <w:rPr>
          <w:rFonts w:ascii="Times New Roman" w:hAnsi="Times New Roman" w:cs="Times New Roman"/>
          <w:sz w:val="28"/>
          <w:szCs w:val="28"/>
        </w:rPr>
        <w:t>ОАО «МИНБАКАЛЕЯТОРГ</w:t>
      </w:r>
      <w:r w:rsidR="00D7066A">
        <w:rPr>
          <w:rFonts w:ascii="Times New Roman" w:hAnsi="Times New Roman" w:cs="Times New Roman"/>
          <w:sz w:val="28"/>
          <w:szCs w:val="28"/>
        </w:rPr>
        <w:t>»</w:t>
      </w:r>
      <w:r w:rsidR="00A74E8E" w:rsidRPr="006D55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D8FE2D" w14:textId="581A6498" w:rsidR="00D826CC" w:rsidRPr="006D55E6" w:rsidRDefault="006D55E6" w:rsidP="006D55E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D55E6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3794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74E8E" w:rsidRPr="006D55E6">
        <w:rPr>
          <w:rFonts w:ascii="Times New Roman" w:hAnsi="Times New Roman" w:cs="Times New Roman"/>
          <w:sz w:val="28"/>
          <w:szCs w:val="28"/>
        </w:rPr>
        <w:t xml:space="preserve">№ </w:t>
      </w:r>
      <w:r w:rsidR="00792FBD">
        <w:rPr>
          <w:rFonts w:ascii="Times New Roman" w:hAnsi="Times New Roman" w:cs="Times New Roman"/>
          <w:sz w:val="28"/>
          <w:szCs w:val="28"/>
        </w:rPr>
        <w:t>02/</w:t>
      </w:r>
      <w:r w:rsidR="00167789">
        <w:rPr>
          <w:rFonts w:ascii="Times New Roman" w:hAnsi="Times New Roman" w:cs="Times New Roman"/>
          <w:sz w:val="28"/>
          <w:szCs w:val="28"/>
        </w:rPr>
        <w:t>1122</w:t>
      </w:r>
      <w:r w:rsidR="00A74E8E" w:rsidRPr="006D55E6">
        <w:rPr>
          <w:rFonts w:ascii="Times New Roman" w:hAnsi="Times New Roman" w:cs="Times New Roman"/>
          <w:sz w:val="28"/>
          <w:szCs w:val="28"/>
        </w:rPr>
        <w:t xml:space="preserve"> от </w:t>
      </w:r>
      <w:r w:rsidR="00167789">
        <w:rPr>
          <w:rFonts w:ascii="Times New Roman" w:hAnsi="Times New Roman" w:cs="Times New Roman"/>
          <w:sz w:val="28"/>
          <w:szCs w:val="28"/>
        </w:rPr>
        <w:t>19</w:t>
      </w:r>
      <w:r w:rsidR="00792FBD">
        <w:rPr>
          <w:rFonts w:ascii="Times New Roman" w:hAnsi="Times New Roman" w:cs="Times New Roman"/>
          <w:sz w:val="28"/>
          <w:szCs w:val="28"/>
        </w:rPr>
        <w:t>.</w:t>
      </w:r>
      <w:r w:rsidR="00167789">
        <w:rPr>
          <w:rFonts w:ascii="Times New Roman" w:hAnsi="Times New Roman" w:cs="Times New Roman"/>
          <w:sz w:val="28"/>
          <w:szCs w:val="28"/>
        </w:rPr>
        <w:t>12</w:t>
      </w:r>
      <w:r w:rsidR="00A74E8E" w:rsidRPr="006D55E6">
        <w:rPr>
          <w:rFonts w:ascii="Times New Roman" w:hAnsi="Times New Roman" w:cs="Times New Roman"/>
          <w:sz w:val="28"/>
          <w:szCs w:val="28"/>
        </w:rPr>
        <w:t>.2024</w:t>
      </w:r>
    </w:p>
    <w:p w14:paraId="5D9BE7A0" w14:textId="77777777" w:rsidR="00A74E8E" w:rsidRPr="006D55E6" w:rsidRDefault="00A74E8E" w:rsidP="006D55E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111D8D1" w14:textId="77777777" w:rsidR="00A74E8E" w:rsidRPr="006D55E6" w:rsidRDefault="00A74E8E" w:rsidP="006D55E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0"/>
        <w:gridCol w:w="4685"/>
      </w:tblGrid>
      <w:tr w:rsidR="00A74E8E" w:rsidRPr="006D55E6" w14:paraId="70ED8C15" w14:textId="77777777" w:rsidTr="00993907">
        <w:tc>
          <w:tcPr>
            <w:tcW w:w="9571" w:type="dxa"/>
            <w:gridSpan w:val="2"/>
          </w:tcPr>
          <w:p w14:paraId="64B78EC8" w14:textId="77777777" w:rsidR="00A74E8E" w:rsidRPr="006D55E6" w:rsidRDefault="00A74E8E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>Формирование реестра владельцев ценных бумаг</w:t>
            </w:r>
          </w:p>
        </w:tc>
      </w:tr>
      <w:tr w:rsidR="00A74E8E" w:rsidRPr="006D55E6" w14:paraId="54C8D5BA" w14:textId="77777777" w:rsidTr="008F2DF4">
        <w:tc>
          <w:tcPr>
            <w:tcW w:w="9571" w:type="dxa"/>
            <w:gridSpan w:val="2"/>
          </w:tcPr>
          <w:p w14:paraId="64240460" w14:textId="77777777" w:rsidR="00A74E8E" w:rsidRPr="006D55E6" w:rsidRDefault="00A74E8E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>(для составления списка лиц, имеющих право на участие в общем собрании акционеров)</w:t>
            </w:r>
          </w:p>
        </w:tc>
      </w:tr>
      <w:tr w:rsidR="00A74E8E" w:rsidRPr="006D55E6" w14:paraId="603F6B57" w14:textId="77777777" w:rsidTr="00A74E8E">
        <w:tc>
          <w:tcPr>
            <w:tcW w:w="4785" w:type="dxa"/>
          </w:tcPr>
          <w:p w14:paraId="37BC2E44" w14:textId="77777777" w:rsidR="00A74E8E" w:rsidRPr="006D55E6" w:rsidRDefault="00A74E8E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947BD8B" w14:textId="77777777" w:rsidR="00A74E8E" w:rsidRPr="006D55E6" w:rsidRDefault="00A74E8E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4E8E" w:rsidRPr="006D55E6" w14:paraId="281EC66C" w14:textId="77777777" w:rsidTr="00A74E8E">
        <w:tc>
          <w:tcPr>
            <w:tcW w:w="4785" w:type="dxa"/>
          </w:tcPr>
          <w:p w14:paraId="7C05CD61" w14:textId="77777777" w:rsidR="00A74E8E" w:rsidRPr="006D55E6" w:rsidRDefault="00A74E8E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акционерного общества</w:t>
            </w:r>
          </w:p>
        </w:tc>
        <w:tc>
          <w:tcPr>
            <w:tcW w:w="4786" w:type="dxa"/>
          </w:tcPr>
          <w:p w14:paraId="05A50E35" w14:textId="77777777" w:rsidR="00A74E8E" w:rsidRPr="006D55E6" w:rsidRDefault="006D55E6" w:rsidP="006D55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Открытое акционерное общество МИНБАКАЛЕЯТОРГ</w:t>
            </w:r>
          </w:p>
        </w:tc>
      </w:tr>
      <w:tr w:rsidR="00A74E8E" w:rsidRPr="006D55E6" w14:paraId="4F4AD8E2" w14:textId="77777777" w:rsidTr="00A74E8E">
        <w:tc>
          <w:tcPr>
            <w:tcW w:w="4785" w:type="dxa"/>
          </w:tcPr>
          <w:p w14:paraId="3FAED56E" w14:textId="77777777" w:rsidR="00A74E8E" w:rsidRPr="006D55E6" w:rsidRDefault="00A74E8E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4786" w:type="dxa"/>
          </w:tcPr>
          <w:p w14:paraId="313EBFA5" w14:textId="77777777" w:rsidR="00A74E8E" w:rsidRPr="006D55E6" w:rsidRDefault="006D55E6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>220004, г.</w:t>
            </w:r>
            <w:r w:rsidR="00D7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 xml:space="preserve">Минск, ул.Н.П. Дрозда, </w:t>
            </w:r>
            <w:r w:rsidR="00D7066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706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D55E6" w:rsidRPr="006D55E6" w14:paraId="16574C9B" w14:textId="77777777" w:rsidTr="006D55E6">
        <w:trPr>
          <w:trHeight w:val="675"/>
        </w:trPr>
        <w:tc>
          <w:tcPr>
            <w:tcW w:w="4785" w:type="dxa"/>
            <w:vMerge w:val="restart"/>
          </w:tcPr>
          <w:p w14:paraId="056F3BEF" w14:textId="77777777" w:rsidR="006D55E6" w:rsidRPr="006D55E6" w:rsidRDefault="006D55E6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 </w:t>
            </w:r>
          </w:p>
        </w:tc>
        <w:tc>
          <w:tcPr>
            <w:tcW w:w="4786" w:type="dxa"/>
          </w:tcPr>
          <w:p w14:paraId="175AED89" w14:textId="77777777" w:rsidR="006D55E6" w:rsidRPr="006D55E6" w:rsidRDefault="006D55E6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>Наблюдательный совет ОАО МИНБАКАЛЕЯТОРГ</w:t>
            </w:r>
          </w:p>
        </w:tc>
      </w:tr>
      <w:tr w:rsidR="006D55E6" w:rsidRPr="006D55E6" w14:paraId="13382427" w14:textId="77777777" w:rsidTr="00A74E8E">
        <w:trPr>
          <w:trHeight w:val="675"/>
        </w:trPr>
        <w:tc>
          <w:tcPr>
            <w:tcW w:w="4785" w:type="dxa"/>
            <w:vMerge/>
          </w:tcPr>
          <w:p w14:paraId="2E2293C0" w14:textId="77777777" w:rsidR="006D55E6" w:rsidRPr="006D55E6" w:rsidRDefault="006D55E6" w:rsidP="006D55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F8B047D" w14:textId="2805578B" w:rsidR="006D55E6" w:rsidRPr="006D55E6" w:rsidRDefault="00792FBD" w:rsidP="00792F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="00167789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="006D55E6" w:rsidRPr="006D55E6">
              <w:rPr>
                <w:rFonts w:ascii="Times New Roman" w:hAnsi="Times New Roman" w:cs="Times New Roman"/>
                <w:sz w:val="28"/>
                <w:szCs w:val="28"/>
              </w:rPr>
              <w:t xml:space="preserve"> 2024 года, протокол № </w:t>
            </w:r>
            <w:r w:rsidR="001677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D55E6" w:rsidRPr="006D5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4E8E" w:rsidRPr="006D55E6" w14:paraId="19D0B694" w14:textId="77777777" w:rsidTr="00A74E8E">
        <w:tc>
          <w:tcPr>
            <w:tcW w:w="4785" w:type="dxa"/>
          </w:tcPr>
          <w:p w14:paraId="6BCF9FA4" w14:textId="77777777" w:rsidR="00A74E8E" w:rsidRPr="006D55E6" w:rsidRDefault="00A74E8E" w:rsidP="006D5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6D55E6">
              <w:rPr>
                <w:rFonts w:ascii="Times New Roman" w:hAnsi="Times New Roman" w:cs="Times New Roman"/>
                <w:sz w:val="28"/>
                <w:szCs w:val="28"/>
              </w:rPr>
              <w:t xml:space="preserve">Дата, на которую </w:t>
            </w:r>
            <w:r w:rsidR="006D55E6" w:rsidRPr="006D55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осуществляется формирование реестра акционеров</w:t>
            </w:r>
          </w:p>
        </w:tc>
        <w:tc>
          <w:tcPr>
            <w:tcW w:w="4786" w:type="dxa"/>
          </w:tcPr>
          <w:p w14:paraId="172C4E9E" w14:textId="5F1C173C" w:rsidR="00A74E8E" w:rsidRPr="006D55E6" w:rsidRDefault="00792FBD" w:rsidP="006D55E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19 </w:t>
            </w:r>
            <w:r w:rsidR="00167789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декабря</w:t>
            </w:r>
            <w:r w:rsidR="006D55E6" w:rsidRPr="006D55E6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2024 года</w:t>
            </w:r>
          </w:p>
        </w:tc>
      </w:tr>
    </w:tbl>
    <w:p w14:paraId="76F90190" w14:textId="77777777" w:rsidR="00A74E8E" w:rsidRPr="006D55E6" w:rsidRDefault="00A74E8E" w:rsidP="006D55E6">
      <w:pPr>
        <w:spacing w:after="0"/>
        <w:rPr>
          <w:sz w:val="28"/>
          <w:szCs w:val="28"/>
        </w:rPr>
      </w:pPr>
    </w:p>
    <w:p w14:paraId="49BDDB30" w14:textId="77777777" w:rsidR="00A74E8E" w:rsidRPr="006D55E6" w:rsidRDefault="00A74E8E">
      <w:pPr>
        <w:rPr>
          <w:sz w:val="28"/>
          <w:szCs w:val="28"/>
        </w:rPr>
      </w:pPr>
    </w:p>
    <w:sectPr w:rsidR="00A74E8E" w:rsidRPr="006D55E6" w:rsidSect="00D82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E8E"/>
    <w:rsid w:val="00167789"/>
    <w:rsid w:val="00642FB0"/>
    <w:rsid w:val="006D55E6"/>
    <w:rsid w:val="00792FBD"/>
    <w:rsid w:val="00837941"/>
    <w:rsid w:val="00A74E8E"/>
    <w:rsid w:val="00CB2465"/>
    <w:rsid w:val="00D7066A"/>
    <w:rsid w:val="00D8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F20A6"/>
  <w15:docId w15:val="{5E3CD894-3552-43E0-BB50-33227309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4E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buxo</dc:creator>
  <cp:lastModifiedBy>Пользователь</cp:lastModifiedBy>
  <cp:revision>2</cp:revision>
  <dcterms:created xsi:type="dcterms:W3CDTF">2024-12-20T06:53:00Z</dcterms:created>
  <dcterms:modified xsi:type="dcterms:W3CDTF">2024-12-20T06:53:00Z</dcterms:modified>
</cp:coreProperties>
</file>